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AC" w:rsidRDefault="000E33D7" w:rsidP="000E33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3D7">
        <w:rPr>
          <w:rFonts w:ascii="Times New Roman" w:hAnsi="Times New Roman" w:cs="Times New Roman"/>
          <w:b/>
          <w:sz w:val="32"/>
          <w:szCs w:val="32"/>
        </w:rPr>
        <w:t xml:space="preserve">16011 Термометр-гигрометр </w:t>
      </w:r>
      <w:proofErr w:type="spellStart"/>
      <w:r w:rsidRPr="000E33D7">
        <w:rPr>
          <w:rFonts w:ascii="Times New Roman" w:hAnsi="Times New Roman" w:cs="Times New Roman"/>
          <w:b/>
          <w:sz w:val="32"/>
          <w:szCs w:val="32"/>
        </w:rPr>
        <w:t>Simple</w:t>
      </w:r>
      <w:proofErr w:type="spellEnd"/>
      <w:r w:rsidRPr="000E33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33D7" w:rsidRDefault="000E33D7" w:rsidP="000E33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62225" cy="2148828"/>
            <wp:effectExtent l="0" t="0" r="0" b="4445"/>
            <wp:docPr id="1" name="Рисунок 1" descr="Термометр-гигрометр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метр-гигрометр Si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32" cy="21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D7" w:rsidRPr="007D0826" w:rsidRDefault="007D0826" w:rsidP="000E33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826">
        <w:rPr>
          <w:rFonts w:ascii="Times New Roman" w:hAnsi="Times New Roman" w:cs="Times New Roman"/>
          <w:b/>
          <w:sz w:val="28"/>
          <w:szCs w:val="28"/>
          <w:u w:val="single"/>
        </w:rPr>
        <w:t>Установка батарейки</w:t>
      </w:r>
    </w:p>
    <w:p w:rsidR="007D0826" w:rsidRPr="007D0826" w:rsidRDefault="007D0826" w:rsidP="007D0826">
      <w:pPr>
        <w:jc w:val="both"/>
        <w:rPr>
          <w:rFonts w:ascii="Times New Roman" w:hAnsi="Times New Roman" w:cs="Times New Roman"/>
          <w:sz w:val="24"/>
          <w:szCs w:val="24"/>
        </w:rPr>
      </w:pPr>
      <w:r w:rsidRPr="007D0826">
        <w:rPr>
          <w:rFonts w:ascii="Times New Roman" w:hAnsi="Times New Roman" w:cs="Times New Roman"/>
          <w:sz w:val="24"/>
          <w:szCs w:val="24"/>
        </w:rPr>
        <w:t xml:space="preserve">Откройте отделение для батареек на задней панели изделия. Вставьте батарейку типа ААА в соответствии </w:t>
      </w:r>
      <w:proofErr w:type="gramStart"/>
      <w:r w:rsidRPr="007D0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0826">
        <w:rPr>
          <w:rFonts w:ascii="Times New Roman" w:hAnsi="Times New Roman" w:cs="Times New Roman"/>
          <w:sz w:val="24"/>
          <w:szCs w:val="24"/>
        </w:rPr>
        <w:t xml:space="preserve"> указанной полярностью. Закройте отделение. Изделие готово к эксплуатации.</w:t>
      </w:r>
    </w:p>
    <w:p w:rsidR="007D0826" w:rsidRDefault="007D0826" w:rsidP="007D0826">
      <w:pPr>
        <w:jc w:val="both"/>
        <w:rPr>
          <w:rFonts w:ascii="Times New Roman" w:hAnsi="Times New Roman" w:cs="Times New Roman"/>
          <w:sz w:val="24"/>
          <w:szCs w:val="24"/>
        </w:rPr>
      </w:pPr>
      <w:r w:rsidRPr="007D0826">
        <w:rPr>
          <w:rFonts w:ascii="Times New Roman" w:hAnsi="Times New Roman" w:cs="Times New Roman"/>
          <w:sz w:val="24"/>
          <w:szCs w:val="24"/>
        </w:rPr>
        <w:t>Батарейке не принадлежат к бытовым отходам. Пожалуйста, утилизируйте их соответственно.</w:t>
      </w:r>
    </w:p>
    <w:p w:rsidR="007D0826" w:rsidRPr="007D0826" w:rsidRDefault="007D0826" w:rsidP="007D0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826" w:rsidRPr="007D0826" w:rsidRDefault="007D0826" w:rsidP="007D08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7D0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7D082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7D0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</w:t>
      </w:r>
      <w:r w:rsidRPr="007D0826">
        <w:rPr>
          <w:rFonts w:ascii="Times New Roman" w:hAnsi="Times New Roman" w:cs="Times New Roman"/>
          <w:b/>
          <w:sz w:val="24"/>
          <w:szCs w:val="24"/>
          <w:u w:val="single"/>
        </w:rPr>
        <w:t>» дисплей</w:t>
      </w:r>
    </w:p>
    <w:p w:rsidR="007D0826" w:rsidRDefault="007D0826" w:rsidP="000E33D7">
      <w:pPr>
        <w:rPr>
          <w:rFonts w:ascii="Times New Roman" w:hAnsi="Times New Roman" w:cs="Times New Roman"/>
          <w:sz w:val="24"/>
          <w:szCs w:val="24"/>
        </w:rPr>
      </w:pPr>
      <w:r w:rsidRPr="007D0826">
        <w:rPr>
          <w:rFonts w:ascii="Times New Roman" w:hAnsi="Times New Roman" w:cs="Times New Roman"/>
          <w:sz w:val="24"/>
          <w:szCs w:val="24"/>
        </w:rPr>
        <w:t>Для перехода между значениями градусов по Цельсию и Фаренгейту нажмите соответствующую кнопку на задней панели изделия.</w:t>
      </w:r>
    </w:p>
    <w:p w:rsidR="003F59B7" w:rsidRPr="007D0826" w:rsidRDefault="003F59B7" w:rsidP="000E33D7">
      <w:pPr>
        <w:rPr>
          <w:rFonts w:ascii="Times New Roman" w:hAnsi="Times New Roman" w:cs="Times New Roman"/>
          <w:sz w:val="24"/>
          <w:szCs w:val="24"/>
        </w:rPr>
      </w:pPr>
    </w:p>
    <w:p w:rsidR="007D0826" w:rsidRPr="007D0826" w:rsidRDefault="007D0826" w:rsidP="007D08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82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MIN</w:t>
      </w:r>
      <w:r w:rsidRPr="007D082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MAX</w:t>
      </w:r>
      <w:r w:rsidRPr="007D0826">
        <w:rPr>
          <w:rFonts w:ascii="Times New Roman" w:hAnsi="Times New Roman" w:cs="Times New Roman"/>
          <w:b/>
          <w:sz w:val="24"/>
          <w:szCs w:val="24"/>
          <w:u w:val="single"/>
        </w:rPr>
        <w:t>» дисплей</w:t>
      </w:r>
    </w:p>
    <w:p w:rsidR="007D0826" w:rsidRDefault="007D0826" w:rsidP="007D08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задней части изделия нажмите кнопку </w:t>
      </w:r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Pr="007D0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просмотра максимальных значений температуры и влажности.</w:t>
      </w:r>
    </w:p>
    <w:p w:rsidR="007D0826" w:rsidRDefault="007D0826" w:rsidP="007D08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то же самое для просмотра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инималь</w:t>
      </w:r>
      <w:r>
        <w:rPr>
          <w:rFonts w:ascii="Times New Roman" w:hAnsi="Times New Roman" w:cs="Times New Roman"/>
          <w:sz w:val="24"/>
          <w:szCs w:val="24"/>
        </w:rPr>
        <w:t>ных значений температуры и влажности.</w:t>
      </w:r>
    </w:p>
    <w:p w:rsidR="007D0826" w:rsidRDefault="003F59B7" w:rsidP="007D08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 МЕМ, чтобы вернуться к текущему просмотру значений.</w:t>
      </w:r>
    </w:p>
    <w:p w:rsidR="007D0826" w:rsidRDefault="003F59B7" w:rsidP="000E33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сбора данных держите кнопку нажатой в течение двух секунд.</w:t>
      </w:r>
    </w:p>
    <w:p w:rsidR="003F59B7" w:rsidRPr="003F59B7" w:rsidRDefault="003F59B7" w:rsidP="003F59B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3D7" w:rsidRPr="007D0826" w:rsidRDefault="003F59B7" w:rsidP="007D0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EFDAEC" wp14:editId="44B8D6B4">
            <wp:extent cx="970280" cy="532765"/>
            <wp:effectExtent l="0" t="0" r="1270" b="635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3D7" w:rsidRPr="007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32D"/>
    <w:multiLevelType w:val="hybridMultilevel"/>
    <w:tmpl w:val="108E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2"/>
    <w:rsid w:val="000E33D7"/>
    <w:rsid w:val="003E41AC"/>
    <w:rsid w:val="003F59B7"/>
    <w:rsid w:val="007D0826"/>
    <w:rsid w:val="008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4</cp:revision>
  <dcterms:created xsi:type="dcterms:W3CDTF">2020-04-14T08:35:00Z</dcterms:created>
  <dcterms:modified xsi:type="dcterms:W3CDTF">2020-04-25T13:46:00Z</dcterms:modified>
</cp:coreProperties>
</file>